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A1A22" w14:textId="77777777" w:rsidR="00D46455" w:rsidRDefault="00D46455" w:rsidP="00BB0E6F">
      <w:pPr>
        <w:contextualSpacing/>
        <w:jc w:val="center"/>
        <w:rPr>
          <w:i/>
          <w:lang w:val="en-GB"/>
        </w:rPr>
      </w:pPr>
    </w:p>
    <w:p w14:paraId="59D982FC" w14:textId="77777777" w:rsidR="00EB08ED" w:rsidRDefault="00EB08ED" w:rsidP="00BB0E6F">
      <w:pPr>
        <w:contextualSpacing/>
        <w:jc w:val="center"/>
        <w:rPr>
          <w:i/>
          <w:lang w:val="en-GB"/>
        </w:rPr>
      </w:pPr>
    </w:p>
    <w:p w14:paraId="0882E879" w14:textId="77777777" w:rsidR="00EB08ED" w:rsidRDefault="00EB08ED" w:rsidP="00BB0E6F">
      <w:pPr>
        <w:contextualSpacing/>
        <w:jc w:val="center"/>
        <w:rPr>
          <w:i/>
          <w:lang w:val="en-GB"/>
        </w:rPr>
      </w:pPr>
    </w:p>
    <w:p w14:paraId="211D2527" w14:textId="77777777" w:rsidR="00BB0E6F" w:rsidRPr="00371704" w:rsidRDefault="00BB0E6F" w:rsidP="00BB0E6F">
      <w:pPr>
        <w:contextualSpacing/>
        <w:jc w:val="center"/>
        <w:rPr>
          <w:i/>
          <w:lang w:val="en-GB"/>
        </w:rPr>
      </w:pPr>
      <w:r w:rsidRPr="00371704">
        <w:rPr>
          <w:i/>
          <w:lang w:val="en-GB"/>
        </w:rPr>
        <w:t>Metropolitan University Prague – MUP</w:t>
      </w:r>
    </w:p>
    <w:p w14:paraId="76270FAC" w14:textId="77777777" w:rsidR="00BB0E6F" w:rsidRPr="00371704" w:rsidRDefault="00BB0E6F" w:rsidP="00BB0E6F">
      <w:pPr>
        <w:contextualSpacing/>
        <w:jc w:val="center"/>
        <w:rPr>
          <w:i/>
          <w:lang w:val="en-GB"/>
        </w:rPr>
      </w:pPr>
      <w:r w:rsidRPr="00371704">
        <w:rPr>
          <w:i/>
          <w:lang w:val="en-GB"/>
        </w:rPr>
        <w:t>Department of International Relations and European Studies</w:t>
      </w:r>
    </w:p>
    <w:p w14:paraId="539136C3" w14:textId="77777777" w:rsidR="00BB0E6F" w:rsidRPr="00371704" w:rsidRDefault="00BB0E6F" w:rsidP="00BB0E6F">
      <w:pPr>
        <w:contextualSpacing/>
        <w:jc w:val="center"/>
        <w:rPr>
          <w:lang w:val="en-GB"/>
        </w:rPr>
      </w:pPr>
    </w:p>
    <w:p w14:paraId="04EECBA8" w14:textId="5B71AE51" w:rsidR="00BB0E6F" w:rsidRPr="007E06CB" w:rsidRDefault="00BC427E" w:rsidP="00BB0E6F">
      <w:pPr>
        <w:contextualSpacing/>
        <w:jc w:val="center"/>
        <w:rPr>
          <w:b/>
          <w:sz w:val="28"/>
          <w:szCs w:val="28"/>
          <w:lang w:val="en-GB"/>
        </w:rPr>
      </w:pPr>
      <w:r w:rsidRPr="007E06CB">
        <w:rPr>
          <w:b/>
          <w:sz w:val="28"/>
          <w:szCs w:val="28"/>
          <w:lang w:val="en-GB"/>
        </w:rPr>
        <w:t>The</w:t>
      </w:r>
      <w:r w:rsidR="00391EDD">
        <w:rPr>
          <w:b/>
          <w:sz w:val="28"/>
          <w:szCs w:val="28"/>
          <w:lang w:val="en-GB"/>
        </w:rPr>
        <w:t xml:space="preserve"> European Union and the Global Climate Challenge</w:t>
      </w:r>
    </w:p>
    <w:p w14:paraId="5807A653" w14:textId="77777777" w:rsidR="00BB0E6F" w:rsidRDefault="00BB0E6F" w:rsidP="00BB0E6F">
      <w:pPr>
        <w:contextualSpacing/>
        <w:jc w:val="center"/>
        <w:rPr>
          <w:lang w:val="en-GB"/>
        </w:rPr>
      </w:pPr>
    </w:p>
    <w:p w14:paraId="420FA6B3" w14:textId="77777777" w:rsidR="00391EDD" w:rsidRPr="00371704" w:rsidRDefault="00391EDD" w:rsidP="00BB0E6F">
      <w:pPr>
        <w:contextualSpacing/>
        <w:jc w:val="center"/>
        <w:rPr>
          <w:lang w:val="en-GB"/>
        </w:rPr>
      </w:pPr>
    </w:p>
    <w:p w14:paraId="539967FE" w14:textId="697CAC4D" w:rsidR="00BB0E6F" w:rsidRDefault="00391EDD" w:rsidP="00BB0E6F">
      <w:pPr>
        <w:contextualSpacing/>
        <w:rPr>
          <w:lang w:val="en-GB"/>
        </w:rPr>
      </w:pPr>
      <w:r>
        <w:rPr>
          <w:lang w:val="en-GB"/>
        </w:rPr>
        <w:t>Fall</w:t>
      </w:r>
      <w:r w:rsidR="00B5581F">
        <w:rPr>
          <w:lang w:val="en-GB"/>
        </w:rPr>
        <w:t xml:space="preserve"> 20</w:t>
      </w:r>
      <w:r w:rsidR="00EB08ED">
        <w:rPr>
          <w:lang w:val="en-GB"/>
        </w:rPr>
        <w:t>2</w:t>
      </w:r>
      <w:r w:rsidR="008F1D28">
        <w:rPr>
          <w:lang w:val="en-GB"/>
        </w:rPr>
        <w:t>3</w:t>
      </w:r>
      <w:r w:rsidR="007E06CB">
        <w:rPr>
          <w:lang w:val="en-GB"/>
        </w:rPr>
        <w:br/>
      </w:r>
      <w:r>
        <w:rPr>
          <w:lang w:val="en-GB"/>
        </w:rPr>
        <w:t>Elective course</w:t>
      </w:r>
    </w:p>
    <w:p w14:paraId="16955A61" w14:textId="2E83DF9C" w:rsidR="0083156F" w:rsidRPr="00DB13F6" w:rsidRDefault="00BB0E6F" w:rsidP="00391EDD">
      <w:pPr>
        <w:rPr>
          <w:lang w:val="en-GB"/>
        </w:rPr>
      </w:pPr>
      <w:r w:rsidRPr="00371704">
        <w:rPr>
          <w:lang w:val="en-GB"/>
        </w:rPr>
        <w:t>Lecturer</w:t>
      </w:r>
      <w:r w:rsidR="00391EDD">
        <w:rPr>
          <w:lang w:val="en-GB"/>
        </w:rPr>
        <w:t>s</w:t>
      </w:r>
      <w:r w:rsidRPr="00371704">
        <w:rPr>
          <w:lang w:val="en-GB"/>
        </w:rPr>
        <w:t>: Mats Braun, PhD (</w:t>
      </w:r>
      <w:r>
        <w:rPr>
          <w:lang w:val="en-GB"/>
        </w:rPr>
        <w:t>mats.</w:t>
      </w:r>
      <w:hyperlink r:id="rId8" w:history="1">
        <w:r w:rsidRPr="00815F0D">
          <w:t>braun@mup.cz</w:t>
        </w:r>
      </w:hyperlink>
      <w:r w:rsidRPr="00371704">
        <w:rPr>
          <w:lang w:val="en-GB"/>
        </w:rPr>
        <w:t>)</w:t>
      </w:r>
      <w:r w:rsidR="00391EDD">
        <w:rPr>
          <w:lang w:val="en-GB"/>
        </w:rPr>
        <w:t>, Michal Kolma</w:t>
      </w:r>
      <w:r w:rsidR="00391EDD" w:rsidRPr="00F23761">
        <w:t>š</w:t>
      </w:r>
      <w:r w:rsidR="00391EDD">
        <w:t>, PhD (</w:t>
      </w:r>
      <w:hyperlink r:id="rId9" w:history="1">
        <w:r w:rsidR="00391EDD" w:rsidRPr="00E65CB6">
          <w:rPr>
            <w:rStyle w:val="Hyperlink"/>
          </w:rPr>
          <w:t>michal.kolmas@mup.cz</w:t>
        </w:r>
      </w:hyperlink>
      <w:r w:rsidR="00391EDD">
        <w:t>)</w:t>
      </w:r>
      <w:r w:rsidR="00391EDD">
        <w:rPr>
          <w:lang w:val="en-GB"/>
        </w:rPr>
        <w:t xml:space="preserve">, Mgr. </w:t>
      </w:r>
      <w:r w:rsidR="00DA69E9">
        <w:rPr>
          <w:lang w:val="en-GB"/>
        </w:rPr>
        <w:t>Oleksandra Kovalevska</w:t>
      </w:r>
      <w:r w:rsidR="007E06CB">
        <w:rPr>
          <w:lang w:val="en-GB"/>
        </w:rPr>
        <w:t xml:space="preserve"> </w:t>
      </w:r>
      <w:r w:rsidR="007E06CB" w:rsidRPr="00EF0B48">
        <w:t>(sasha.kovalevska1@gmail.com)</w:t>
      </w:r>
    </w:p>
    <w:p w14:paraId="1E43E0D8" w14:textId="6B99202D" w:rsidR="00135E72" w:rsidRDefault="002E5E28" w:rsidP="00BB0E6F">
      <w:r>
        <w:br/>
      </w:r>
    </w:p>
    <w:p w14:paraId="2D1589FF" w14:textId="6C746178" w:rsidR="009775E4" w:rsidRPr="007E06CB" w:rsidRDefault="002E5E28" w:rsidP="00BB0E6F">
      <w:pPr>
        <w:rPr>
          <w:b/>
          <w:lang w:val="en-GB"/>
        </w:rPr>
      </w:pPr>
      <w:r>
        <w:rPr>
          <w:i/>
          <w:iCs/>
        </w:rPr>
        <w:t>The syllabus is subject to change</w:t>
      </w:r>
      <w:r>
        <w:rPr>
          <w:i/>
          <w:iCs/>
        </w:rPr>
        <w:br/>
      </w:r>
      <w:r w:rsidR="007E06CB">
        <w:br/>
      </w:r>
      <w:r w:rsidR="007E06CB">
        <w:br/>
      </w:r>
      <w:r w:rsidR="007E06CB" w:rsidRPr="0012468C">
        <w:rPr>
          <w:b/>
          <w:lang w:val="en-GB"/>
        </w:rPr>
        <w:t>Course description</w:t>
      </w:r>
    </w:p>
    <w:p w14:paraId="3104354D" w14:textId="28B2CDE8" w:rsidR="00610D87" w:rsidRPr="00391EDD" w:rsidRDefault="00391EDD" w:rsidP="009775E4">
      <w:r w:rsidRPr="00F23761">
        <w:t xml:space="preserve">The Intergovernmental </w:t>
      </w:r>
      <w:r w:rsidRPr="00391EDD">
        <w:rPr>
          <w:lang w:val="en-US"/>
        </w:rPr>
        <w:t>Panel</w:t>
      </w:r>
      <w:r w:rsidRPr="00F23761">
        <w:t xml:space="preserve"> on Climate Change (IPCC) has stressed the urgency of taking ambitious action to secure a liveable and sustainable future for all. The global climate challenge highlights the need for global cooperation and governance. The European Union has expressed its ambition to be a global leader in the field. Within this course we explore the EU’s possibilities of reaching this objective. The course starts with a view of how climate change is dealt with globally and thereafter the main part of course studies in detail the European level. The course is based on interactive teaching methods – such as simulation games and includes several guest lectures. The examination is based on students producing a podcast related to one of the themes of the course.</w:t>
      </w:r>
    </w:p>
    <w:p w14:paraId="6FA4A01D" w14:textId="77777777" w:rsidR="00391EDD" w:rsidRDefault="00391EDD" w:rsidP="00391EDD">
      <w:r>
        <w:br/>
        <w:t xml:space="preserve">The elective course is a part of the Jean Monnet Chair project  - Teaching Sustainability and Europe in the World. For more information see </w:t>
      </w:r>
      <w:hyperlink r:id="rId10" w:history="1">
        <w:r w:rsidRPr="00F549FF">
          <w:rPr>
            <w:rStyle w:val="Hyperlink"/>
          </w:rPr>
          <w:t>https://tsew.mup.cz/</w:t>
        </w:r>
      </w:hyperlink>
    </w:p>
    <w:p w14:paraId="14A374CA" w14:textId="199F7E5C" w:rsidR="009775E4" w:rsidRPr="006677E8" w:rsidRDefault="00391EDD" w:rsidP="00BB0E6F">
      <w:r>
        <w:br/>
      </w:r>
    </w:p>
    <w:p w14:paraId="5F3EBA75" w14:textId="77777777" w:rsidR="00BB0E6F" w:rsidRPr="00371704" w:rsidRDefault="00BB0E6F" w:rsidP="00BB0E6F">
      <w:pPr>
        <w:rPr>
          <w:b/>
          <w:lang w:val="en-GB"/>
        </w:rPr>
      </w:pPr>
      <w:r w:rsidRPr="00371704">
        <w:rPr>
          <w:b/>
          <w:lang w:val="en-GB"/>
        </w:rPr>
        <w:t>Course requirements</w:t>
      </w:r>
    </w:p>
    <w:p w14:paraId="04840894" w14:textId="10430110" w:rsidR="00BB0E6F" w:rsidRPr="00371704" w:rsidRDefault="00391EDD" w:rsidP="00BB0E6F">
      <w:pPr>
        <w:contextualSpacing/>
        <w:rPr>
          <w:lang w:val="en-GB"/>
        </w:rPr>
      </w:pPr>
      <w:r>
        <w:rPr>
          <w:lang w:val="en-GB"/>
        </w:rPr>
        <w:t>Active participation</w:t>
      </w:r>
      <w:r w:rsidR="00BB0E6F">
        <w:rPr>
          <w:lang w:val="en-GB"/>
        </w:rPr>
        <w:t xml:space="preserve"> – </w:t>
      </w:r>
      <w:r>
        <w:rPr>
          <w:lang w:val="en-GB"/>
        </w:rPr>
        <w:t>50</w:t>
      </w:r>
      <w:r w:rsidR="00BB0E6F">
        <w:rPr>
          <w:lang w:val="en-GB"/>
        </w:rPr>
        <w:t xml:space="preserve">% </w:t>
      </w:r>
    </w:p>
    <w:p w14:paraId="7CEBAAFB" w14:textId="0392E1DF" w:rsidR="00131BF5" w:rsidRPr="00391EDD" w:rsidRDefault="00391EDD" w:rsidP="00BB0E6F">
      <w:pPr>
        <w:contextualSpacing/>
        <w:rPr>
          <w:lang w:val="en-GB"/>
        </w:rPr>
      </w:pPr>
      <w:r>
        <w:rPr>
          <w:lang w:val="en-GB"/>
        </w:rPr>
        <w:t>Podcast (group work)</w:t>
      </w:r>
      <w:r w:rsidR="00BB0E6F" w:rsidRPr="00371704">
        <w:rPr>
          <w:lang w:val="en-GB"/>
        </w:rPr>
        <w:t xml:space="preserve"> – </w:t>
      </w:r>
      <w:r>
        <w:rPr>
          <w:lang w:val="en-GB"/>
        </w:rPr>
        <w:t>50</w:t>
      </w:r>
      <w:r w:rsidR="00BB0E6F" w:rsidRPr="00371704">
        <w:rPr>
          <w:lang w:val="en-GB"/>
        </w:rPr>
        <w:t>%</w:t>
      </w:r>
    </w:p>
    <w:p w14:paraId="780B65AD" w14:textId="77777777" w:rsidR="00131BF5" w:rsidRDefault="00131BF5" w:rsidP="00BB0E6F">
      <w:pPr>
        <w:contextualSpacing/>
        <w:rPr>
          <w:b/>
          <w:lang w:val="en-GB"/>
        </w:rPr>
      </w:pPr>
    </w:p>
    <w:p w14:paraId="68489FD9" w14:textId="77777777" w:rsidR="00131BF5" w:rsidRDefault="00131BF5" w:rsidP="00BB0E6F">
      <w:pPr>
        <w:contextualSpacing/>
        <w:rPr>
          <w:b/>
          <w:lang w:val="en-GB"/>
        </w:rPr>
      </w:pPr>
    </w:p>
    <w:p w14:paraId="4529275E" w14:textId="77777777" w:rsidR="00131BF5" w:rsidRDefault="00131BF5" w:rsidP="00BB0E6F">
      <w:pPr>
        <w:contextualSpacing/>
        <w:rPr>
          <w:b/>
          <w:lang w:val="en-GB"/>
        </w:rPr>
      </w:pPr>
    </w:p>
    <w:p w14:paraId="56D80B54" w14:textId="77777777" w:rsidR="00BB0E6F" w:rsidRPr="00371704" w:rsidRDefault="00BB0E6F" w:rsidP="00BB0E6F">
      <w:pPr>
        <w:contextualSpacing/>
        <w:rPr>
          <w:b/>
          <w:lang w:val="en-GB"/>
        </w:rPr>
      </w:pPr>
      <w:r w:rsidRPr="00371704">
        <w:rPr>
          <w:b/>
          <w:lang w:val="en-GB"/>
        </w:rPr>
        <w:t xml:space="preserve">Required readings </w:t>
      </w:r>
    </w:p>
    <w:p w14:paraId="7122018F" w14:textId="35A7B37B" w:rsidR="005424EC" w:rsidRPr="00391EDD" w:rsidRDefault="00391EDD">
      <w:r w:rsidRPr="00F23761">
        <w:t>The main textbook</w:t>
      </w:r>
      <w:r>
        <w:t xml:space="preserve"> of the course is</w:t>
      </w:r>
      <w:r w:rsidRPr="00F23761">
        <w:t xml:space="preserve"> Rayner T., Szulecki K., Jordan A., and S. Oberthur (2023) </w:t>
      </w:r>
      <w:r w:rsidRPr="00F23761">
        <w:rPr>
          <w:i/>
          <w:iCs/>
        </w:rPr>
        <w:t xml:space="preserve">Handbook on European Union Climate Change Policy and Politics, </w:t>
      </w:r>
      <w:r w:rsidRPr="00F23761">
        <w:t xml:space="preserve">Edward Elgar. </w:t>
      </w:r>
      <w:r>
        <w:t>Additional articles will be added to specific sessions.</w:t>
      </w:r>
      <w:r w:rsidR="005424EC">
        <w:rPr>
          <w:b/>
          <w:lang w:val="en-GB"/>
        </w:rPr>
        <w:br w:type="page"/>
      </w:r>
    </w:p>
    <w:p w14:paraId="33C93DB2" w14:textId="77777777" w:rsidR="00BB0E6F" w:rsidRDefault="00BB0E6F" w:rsidP="00BB0E6F">
      <w:pPr>
        <w:pStyle w:val="ListParagraph"/>
        <w:ind w:left="0" w:firstLine="0"/>
        <w:rPr>
          <w:rFonts w:ascii="Times New Roman" w:hAnsi="Times New Roman"/>
          <w:b/>
          <w:sz w:val="24"/>
          <w:szCs w:val="24"/>
          <w:lang w:val="en-GB"/>
        </w:rPr>
      </w:pPr>
    </w:p>
    <w:p w14:paraId="40A2B07A" w14:textId="7D9D3B97" w:rsidR="00BB0E6F" w:rsidRPr="00371704" w:rsidRDefault="00BB0E6F" w:rsidP="00BB0E6F">
      <w:pPr>
        <w:pStyle w:val="ListParagraph"/>
        <w:ind w:left="0" w:firstLine="0"/>
        <w:rPr>
          <w:rFonts w:ascii="Times New Roman" w:hAnsi="Times New Roman"/>
          <w:b/>
          <w:sz w:val="24"/>
          <w:szCs w:val="24"/>
          <w:lang w:val="en-GB"/>
        </w:rPr>
      </w:pPr>
      <w:r w:rsidRPr="00371704">
        <w:rPr>
          <w:rFonts w:ascii="Times New Roman" w:hAnsi="Times New Roman"/>
          <w:b/>
          <w:sz w:val="24"/>
          <w:szCs w:val="24"/>
          <w:lang w:val="en-GB"/>
        </w:rPr>
        <w:t xml:space="preserve">Course schedule </w:t>
      </w:r>
    </w:p>
    <w:p w14:paraId="02923FBE" w14:textId="40834E40" w:rsidR="00391EDD" w:rsidRDefault="00391EDD" w:rsidP="00391EDD">
      <w:r w:rsidRPr="00391EDD">
        <w:rPr>
          <w:b/>
          <w:bCs/>
        </w:rPr>
        <w:t>Week 1</w:t>
      </w:r>
      <w:r w:rsidRPr="00F23761">
        <w:t xml:space="preserve"> – Introduction </w:t>
      </w:r>
      <w:r>
        <w:t>–</w:t>
      </w:r>
      <w:r w:rsidRPr="00F23761">
        <w:t xml:space="preserve"> M</w:t>
      </w:r>
      <w:r>
        <w:t>.B.</w:t>
      </w:r>
    </w:p>
    <w:p w14:paraId="230C6F7B" w14:textId="77777777" w:rsidR="00391EDD" w:rsidRPr="00F23761" w:rsidRDefault="00391EDD" w:rsidP="00391EDD"/>
    <w:p w14:paraId="3FA41365" w14:textId="264F8520" w:rsidR="00391EDD" w:rsidRDefault="00391EDD" w:rsidP="00391EDD">
      <w:r w:rsidRPr="00391EDD">
        <w:rPr>
          <w:b/>
          <w:bCs/>
        </w:rPr>
        <w:t>Week 2</w:t>
      </w:r>
      <w:r w:rsidRPr="00F23761">
        <w:t xml:space="preserve"> – United Nations and the Global Work to Stop Climate Change - M</w:t>
      </w:r>
      <w:r>
        <w:t>.B.</w:t>
      </w:r>
    </w:p>
    <w:p w14:paraId="17F95982" w14:textId="77777777" w:rsidR="00391EDD" w:rsidRPr="00F23761" w:rsidRDefault="00391EDD" w:rsidP="00391EDD"/>
    <w:p w14:paraId="1488EC74" w14:textId="7429E467" w:rsidR="00391EDD" w:rsidRDefault="00391EDD" w:rsidP="00391EDD">
      <w:r w:rsidRPr="00391EDD">
        <w:rPr>
          <w:b/>
          <w:bCs/>
        </w:rPr>
        <w:t>Week 3</w:t>
      </w:r>
      <w:r w:rsidRPr="00F23761">
        <w:t xml:space="preserve">  – The EU as a Climate Leader – the Green Deal, Fit for 55 and Climate Law – O</w:t>
      </w:r>
      <w:r>
        <w:t>.K.</w:t>
      </w:r>
    </w:p>
    <w:p w14:paraId="109ADA5D" w14:textId="77777777" w:rsidR="00391EDD" w:rsidRPr="00F23761" w:rsidRDefault="00391EDD" w:rsidP="00391EDD"/>
    <w:p w14:paraId="63E3D1B0" w14:textId="04E5D153" w:rsidR="00391EDD" w:rsidRDefault="00391EDD" w:rsidP="00391EDD">
      <w:r w:rsidRPr="00391EDD">
        <w:rPr>
          <w:b/>
          <w:bCs/>
        </w:rPr>
        <w:t>Week 4</w:t>
      </w:r>
      <w:r w:rsidRPr="00F23761">
        <w:t xml:space="preserve"> – Simulation game (part 1) – The C</w:t>
      </w:r>
      <w:r>
        <w:t>o</w:t>
      </w:r>
      <w:r w:rsidRPr="00F23761">
        <w:t>uncil of the EU and Reforming the Emission Trading Scheme - M</w:t>
      </w:r>
      <w:r>
        <w:t>.B.</w:t>
      </w:r>
    </w:p>
    <w:p w14:paraId="6A8B9C5D" w14:textId="77777777" w:rsidR="00391EDD" w:rsidRPr="00F23761" w:rsidRDefault="00391EDD" w:rsidP="00391EDD"/>
    <w:p w14:paraId="5E9E31D1" w14:textId="5E723A2C" w:rsidR="00391EDD" w:rsidRDefault="00391EDD" w:rsidP="00391EDD">
      <w:r w:rsidRPr="00391EDD">
        <w:rPr>
          <w:b/>
          <w:bCs/>
        </w:rPr>
        <w:t>Week 5</w:t>
      </w:r>
      <w:r w:rsidRPr="00F23761">
        <w:t xml:space="preserve"> – The role of agriculture and forrests – M</w:t>
      </w:r>
      <w:r>
        <w:t>.B.</w:t>
      </w:r>
      <w:r w:rsidRPr="00F23761">
        <w:t>and guest lecturer</w:t>
      </w:r>
    </w:p>
    <w:p w14:paraId="0E174EED" w14:textId="77777777" w:rsidR="00391EDD" w:rsidRPr="00F23761" w:rsidRDefault="00391EDD" w:rsidP="00391EDD"/>
    <w:p w14:paraId="75EA13E3" w14:textId="49ECFD84" w:rsidR="00391EDD" w:rsidRDefault="00391EDD" w:rsidP="00391EDD">
      <w:r w:rsidRPr="00391EDD">
        <w:rPr>
          <w:b/>
          <w:bCs/>
        </w:rPr>
        <w:t>Week 6</w:t>
      </w:r>
      <w:r w:rsidRPr="00F23761">
        <w:t xml:space="preserve"> – Technological innovations  - the possibilities of electric cars- M</w:t>
      </w:r>
      <w:r>
        <w:t xml:space="preserve">.K. </w:t>
      </w:r>
      <w:r w:rsidRPr="00F23761">
        <w:t xml:space="preserve">and guest lecturer </w:t>
      </w:r>
    </w:p>
    <w:p w14:paraId="1BB2E691" w14:textId="77777777" w:rsidR="00391EDD" w:rsidRPr="00F23761" w:rsidRDefault="00391EDD" w:rsidP="00391EDD"/>
    <w:p w14:paraId="3009DA0F" w14:textId="6491E907" w:rsidR="00391EDD" w:rsidRDefault="00391EDD" w:rsidP="00391EDD">
      <w:r w:rsidRPr="00391EDD">
        <w:rPr>
          <w:b/>
          <w:bCs/>
        </w:rPr>
        <w:t>Week 7</w:t>
      </w:r>
      <w:r w:rsidRPr="00F23761">
        <w:t xml:space="preserve"> – The role of activism for climate policy – M</w:t>
      </w:r>
      <w:r>
        <w:t>.B.</w:t>
      </w:r>
      <w:r w:rsidR="00AF40D5">
        <w:t xml:space="preserve"> </w:t>
      </w:r>
      <w:r w:rsidRPr="00F23761">
        <w:t>and guest lecturer</w:t>
      </w:r>
    </w:p>
    <w:p w14:paraId="02A2B986" w14:textId="77777777" w:rsidR="00391EDD" w:rsidRPr="00F23761" w:rsidRDefault="00391EDD" w:rsidP="00391EDD"/>
    <w:p w14:paraId="04FF4F30" w14:textId="21AC9CDC" w:rsidR="00391EDD" w:rsidRDefault="00391EDD" w:rsidP="00391EDD">
      <w:r w:rsidRPr="00391EDD">
        <w:rPr>
          <w:b/>
          <w:bCs/>
        </w:rPr>
        <w:t>Week 8</w:t>
      </w:r>
      <w:r w:rsidRPr="00F23761">
        <w:t xml:space="preserve"> – The role of cities. A visit to C</w:t>
      </w:r>
      <w:r>
        <w:t>AMP</w:t>
      </w:r>
      <w:r w:rsidRPr="00F23761">
        <w:t xml:space="preserve"> – Cent</w:t>
      </w:r>
      <w:r>
        <w:t>er</w:t>
      </w:r>
      <w:r w:rsidRPr="00F23761">
        <w:t xml:space="preserve"> for Architectur</w:t>
      </w:r>
      <w:r>
        <w:t>e</w:t>
      </w:r>
      <w:r w:rsidRPr="00F23761">
        <w:t xml:space="preserve"> and Metropolitan Planning – O</w:t>
      </w:r>
      <w:r>
        <w:t>.K.</w:t>
      </w:r>
    </w:p>
    <w:p w14:paraId="0BED3CC6" w14:textId="77777777" w:rsidR="00391EDD" w:rsidRPr="00F23761" w:rsidRDefault="00391EDD" w:rsidP="00391EDD"/>
    <w:p w14:paraId="0AE8BDEC" w14:textId="14179150" w:rsidR="00391EDD" w:rsidRPr="00F23761" w:rsidRDefault="00391EDD" w:rsidP="00391EDD">
      <w:r w:rsidRPr="00391EDD">
        <w:rPr>
          <w:b/>
          <w:bCs/>
        </w:rPr>
        <w:t>Week 9</w:t>
      </w:r>
      <w:r w:rsidRPr="00F23761">
        <w:t xml:space="preserve"> -  The consequences of Russia’s war in Ukraine for the environment and the EU’s energy policy – RePower EU – O</w:t>
      </w:r>
      <w:r>
        <w:t>.K.</w:t>
      </w:r>
      <w:r>
        <w:br/>
      </w:r>
    </w:p>
    <w:p w14:paraId="415FCE4A" w14:textId="32498B3A" w:rsidR="00391EDD" w:rsidRDefault="00391EDD" w:rsidP="00391EDD">
      <w:r w:rsidRPr="00391EDD">
        <w:rPr>
          <w:b/>
          <w:bCs/>
        </w:rPr>
        <w:t>Week 10</w:t>
      </w:r>
      <w:r w:rsidRPr="00F23761">
        <w:t xml:space="preserve"> – Podcast session 1 – M</w:t>
      </w:r>
      <w:r>
        <w:t>.K.</w:t>
      </w:r>
    </w:p>
    <w:p w14:paraId="04C10205" w14:textId="77777777" w:rsidR="00391EDD" w:rsidRPr="00F23761" w:rsidRDefault="00391EDD" w:rsidP="00391EDD"/>
    <w:p w14:paraId="1379CE98" w14:textId="1D60E969" w:rsidR="00391EDD" w:rsidRPr="00F23761" w:rsidRDefault="00391EDD" w:rsidP="00391EDD">
      <w:r w:rsidRPr="00391EDD">
        <w:rPr>
          <w:b/>
          <w:bCs/>
        </w:rPr>
        <w:t>Week 11</w:t>
      </w:r>
      <w:r w:rsidRPr="00F23761">
        <w:t xml:space="preserve"> – Podcast session2 – M</w:t>
      </w:r>
      <w:r>
        <w:t>.K.</w:t>
      </w:r>
    </w:p>
    <w:p w14:paraId="36D8BA14" w14:textId="36E4BC2F" w:rsidR="00655CEC" w:rsidRPr="00865F5F" w:rsidRDefault="00655CEC" w:rsidP="00B65FE4">
      <w:pPr>
        <w:contextualSpacing/>
        <w:rPr>
          <w:strike/>
          <w:lang w:val="en-GB"/>
        </w:rPr>
      </w:pPr>
    </w:p>
    <w:p w14:paraId="50FC34E1" w14:textId="77777777" w:rsidR="00655CEC" w:rsidRPr="00865F5F" w:rsidRDefault="00655CEC" w:rsidP="00655CEC">
      <w:pPr>
        <w:contextualSpacing/>
        <w:rPr>
          <w:strike/>
          <w:lang w:val="en-GB"/>
        </w:rPr>
      </w:pPr>
    </w:p>
    <w:p w14:paraId="78D7221E" w14:textId="77777777" w:rsidR="005D38F9" w:rsidRDefault="005D38F9" w:rsidP="005D38F9">
      <w:pPr>
        <w:contextualSpacing/>
        <w:rPr>
          <w:lang w:val="en-GB"/>
        </w:rPr>
      </w:pPr>
    </w:p>
    <w:p w14:paraId="7044C192" w14:textId="77777777" w:rsidR="00BB0E6F" w:rsidRPr="00371704" w:rsidRDefault="00BB0E6F" w:rsidP="00BB0E6F">
      <w:pPr>
        <w:contextualSpacing/>
        <w:rPr>
          <w:lang w:val="en-GB"/>
        </w:rPr>
      </w:pPr>
    </w:p>
    <w:p w14:paraId="18C2F4CE" w14:textId="77777777" w:rsidR="00D46455" w:rsidRPr="00371704" w:rsidRDefault="00D46455" w:rsidP="002C183C">
      <w:pPr>
        <w:contextualSpacing/>
        <w:rPr>
          <w:lang w:val="en-GB"/>
        </w:rPr>
      </w:pPr>
    </w:p>
    <w:p w14:paraId="0A363292" w14:textId="77777777" w:rsidR="00BB0E6F" w:rsidRPr="00371704" w:rsidRDefault="00BB0E6F" w:rsidP="00BB0E6F">
      <w:pPr>
        <w:contextualSpacing/>
        <w:rPr>
          <w:lang w:val="en-GB"/>
        </w:rPr>
      </w:pPr>
    </w:p>
    <w:p w14:paraId="5C3EB333" w14:textId="77777777" w:rsidR="00D46455" w:rsidRDefault="00D46455" w:rsidP="00BB0E6F">
      <w:pPr>
        <w:rPr>
          <w:b/>
          <w:lang w:val="en-GB"/>
        </w:rPr>
      </w:pPr>
    </w:p>
    <w:p w14:paraId="6C6D9327" w14:textId="77777777" w:rsidR="00AF13D1" w:rsidRPr="00BB0E6F" w:rsidRDefault="00AF13D1" w:rsidP="0019656E">
      <w:pPr>
        <w:rPr>
          <w:lang w:val="en-GB"/>
        </w:rPr>
      </w:pPr>
    </w:p>
    <w:p w14:paraId="42B32106" w14:textId="77777777" w:rsidR="00D9541A" w:rsidRDefault="00D9541A" w:rsidP="00D9541A">
      <w:pPr>
        <w:rPr>
          <w:rFonts w:ascii="Arial" w:hAnsi="Arial" w:cs="Arial"/>
        </w:rPr>
      </w:pPr>
    </w:p>
    <w:p w14:paraId="6D06C5B5" w14:textId="77777777" w:rsidR="00D9541A" w:rsidRDefault="00D9541A" w:rsidP="00D9541A">
      <w:pPr>
        <w:jc w:val="both"/>
        <w:rPr>
          <w:rFonts w:ascii="Arial" w:hAnsi="Arial" w:cs="Arial"/>
          <w:lang w:val="en-US"/>
        </w:rPr>
      </w:pPr>
    </w:p>
    <w:p w14:paraId="37DBAB7D" w14:textId="77777777" w:rsidR="00D9541A" w:rsidRDefault="00D9541A" w:rsidP="00D9541A">
      <w:pPr>
        <w:rPr>
          <w:rFonts w:ascii="Arial" w:hAnsi="Arial" w:cs="Arial"/>
        </w:rPr>
      </w:pPr>
    </w:p>
    <w:p w14:paraId="014EA245" w14:textId="77777777" w:rsidR="00D9541A" w:rsidRDefault="00D9541A" w:rsidP="00D9541A">
      <w:pPr>
        <w:rPr>
          <w:rFonts w:ascii="Arial" w:hAnsi="Arial" w:cs="Arial"/>
        </w:rPr>
      </w:pPr>
    </w:p>
    <w:p w14:paraId="40B3EBF6" w14:textId="77777777" w:rsidR="00D9541A" w:rsidRDefault="00D9541A" w:rsidP="00D9541A">
      <w:pPr>
        <w:rPr>
          <w:rFonts w:ascii="Arial" w:hAnsi="Arial" w:cs="Arial"/>
        </w:rPr>
      </w:pPr>
    </w:p>
    <w:p w14:paraId="51700D5D" w14:textId="77777777" w:rsidR="00D9541A" w:rsidRDefault="00D9541A" w:rsidP="00D9541A">
      <w:pPr>
        <w:rPr>
          <w:rFonts w:ascii="Arial" w:hAnsi="Arial" w:cs="Arial"/>
        </w:rPr>
      </w:pPr>
    </w:p>
    <w:p w14:paraId="4F091A9A" w14:textId="77777777" w:rsidR="00D9541A" w:rsidRPr="0019656E" w:rsidRDefault="00D9541A" w:rsidP="0019656E"/>
    <w:sectPr w:rsidR="00D9541A" w:rsidRPr="0019656E" w:rsidSect="00227780">
      <w:headerReference w:type="default" r:id="rId11"/>
      <w:footerReference w:type="even" r:id="rId12"/>
      <w:footerReference w:type="default" r:id="rId13"/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70EE" w14:textId="77777777" w:rsidR="00351D16" w:rsidRDefault="00351D16">
      <w:r>
        <w:separator/>
      </w:r>
    </w:p>
  </w:endnote>
  <w:endnote w:type="continuationSeparator" w:id="0">
    <w:p w14:paraId="0057F817" w14:textId="77777777" w:rsidR="00351D16" w:rsidRDefault="0035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539AE" w14:textId="77777777" w:rsidR="009A3FE1" w:rsidRDefault="00261D78" w:rsidP="00893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F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728FFE" w14:textId="77777777" w:rsidR="009A3FE1" w:rsidRDefault="009A3FE1" w:rsidP="008D79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B26E" w14:textId="77777777" w:rsidR="009A3FE1" w:rsidRDefault="00261D78" w:rsidP="008933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A3FE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6B8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1E40CFE" w14:textId="77777777" w:rsidR="009A3FE1" w:rsidRDefault="003E3381" w:rsidP="008D79B5">
    <w:pPr>
      <w:pStyle w:val="Footer"/>
      <w:ind w:right="36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C5F4DC1" wp14:editId="6F36DCB2">
          <wp:simplePos x="0" y="0"/>
          <wp:positionH relativeFrom="column">
            <wp:posOffset>-924560</wp:posOffset>
          </wp:positionH>
          <wp:positionV relativeFrom="paragraph">
            <wp:posOffset>-563880</wp:posOffset>
          </wp:positionV>
          <wp:extent cx="7582535" cy="1189990"/>
          <wp:effectExtent l="0" t="0" r="0" b="0"/>
          <wp:wrapNone/>
          <wp:docPr id="2" name="Obrázek 1" descr="MUP_zapati_okraje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UP_zapati_okraje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340B9" w14:textId="77777777" w:rsidR="00351D16" w:rsidRDefault="00351D16">
      <w:r>
        <w:separator/>
      </w:r>
    </w:p>
  </w:footnote>
  <w:footnote w:type="continuationSeparator" w:id="0">
    <w:p w14:paraId="781DE8E9" w14:textId="77777777" w:rsidR="00351D16" w:rsidRDefault="00351D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A0FA6" w14:textId="71EFD3AD" w:rsidR="009A3FE1" w:rsidRDefault="00154921" w:rsidP="00154921">
    <w:pPr>
      <w:pStyle w:val="Header"/>
      <w:jc w:val="right"/>
    </w:pPr>
    <w:r>
      <w:fldChar w:fldCharType="begin"/>
    </w:r>
    <w:r>
      <w:instrText xml:space="preserve"> INCLUDEPICTURE "https://tsew.mup.cz/wp-content/uploads/2023/02/EN-Co-Funded-by-the-EU_POS.png" \* MERGEFORMATINET </w:instrText>
    </w:r>
    <w:r>
      <w:fldChar w:fldCharType="separate"/>
    </w:r>
    <w:r>
      <w:rPr>
        <w:noProof/>
      </w:rPr>
      <w:drawing>
        <wp:inline distT="0" distB="0" distL="0" distR="0" wp14:anchorId="189893AE" wp14:editId="1B5B935C">
          <wp:extent cx="1590261" cy="330384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581" cy="35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  <w:r w:rsidR="003E3381">
      <w:rPr>
        <w:noProof/>
      </w:rPr>
      <w:drawing>
        <wp:inline distT="0" distB="0" distL="0" distR="0" wp14:anchorId="35E79D4B" wp14:editId="1F601D36">
          <wp:extent cx="4087094" cy="37465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410" cy="421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C3BFF"/>
    <w:multiLevelType w:val="hybridMultilevel"/>
    <w:tmpl w:val="C7102614"/>
    <w:lvl w:ilvl="0" w:tplc="3E8282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CE227C"/>
    <w:multiLevelType w:val="hybridMultilevel"/>
    <w:tmpl w:val="2B42D4B4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145F3DC7"/>
    <w:multiLevelType w:val="hybridMultilevel"/>
    <w:tmpl w:val="9A6E05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0639BA"/>
    <w:multiLevelType w:val="hybridMultilevel"/>
    <w:tmpl w:val="E786C166"/>
    <w:lvl w:ilvl="0" w:tplc="BD9829A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05262"/>
    <w:multiLevelType w:val="hybridMultilevel"/>
    <w:tmpl w:val="8FEA7DAC"/>
    <w:lvl w:ilvl="0" w:tplc="9740F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BA289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12722"/>
    <w:multiLevelType w:val="multilevel"/>
    <w:tmpl w:val="2E8E8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47119"/>
    <w:multiLevelType w:val="hybridMultilevel"/>
    <w:tmpl w:val="17AEC21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C72993"/>
    <w:multiLevelType w:val="hybridMultilevel"/>
    <w:tmpl w:val="2E8E8A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85679"/>
    <w:multiLevelType w:val="hybridMultilevel"/>
    <w:tmpl w:val="38B25764"/>
    <w:lvl w:ilvl="0" w:tplc="9364E54C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191564"/>
    <w:multiLevelType w:val="hybridMultilevel"/>
    <w:tmpl w:val="95E4B5E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E563AF"/>
    <w:multiLevelType w:val="multilevel"/>
    <w:tmpl w:val="95E4B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8A422C"/>
    <w:multiLevelType w:val="hybridMultilevel"/>
    <w:tmpl w:val="3084B84A"/>
    <w:lvl w:ilvl="0" w:tplc="187A7A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C78A4"/>
    <w:multiLevelType w:val="hybridMultilevel"/>
    <w:tmpl w:val="0D8AC0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4417AC"/>
    <w:multiLevelType w:val="hybridMultilevel"/>
    <w:tmpl w:val="1F78A8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726A2E"/>
    <w:multiLevelType w:val="multilevel"/>
    <w:tmpl w:val="68B8B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EF0DBD"/>
    <w:multiLevelType w:val="hybridMultilevel"/>
    <w:tmpl w:val="9EB8654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1259FD"/>
    <w:multiLevelType w:val="hybridMultilevel"/>
    <w:tmpl w:val="EF1CB0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6811CB"/>
    <w:multiLevelType w:val="hybridMultilevel"/>
    <w:tmpl w:val="B926623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761DD3"/>
    <w:multiLevelType w:val="hybridMultilevel"/>
    <w:tmpl w:val="FD506B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242710"/>
    <w:multiLevelType w:val="hybridMultilevel"/>
    <w:tmpl w:val="9E968E18"/>
    <w:lvl w:ilvl="0" w:tplc="76921C3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1C26BE"/>
    <w:multiLevelType w:val="hybridMultilevel"/>
    <w:tmpl w:val="75F838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B228DA"/>
    <w:multiLevelType w:val="hybridMultilevel"/>
    <w:tmpl w:val="68B8B4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30975280">
    <w:abstractNumId w:val="21"/>
  </w:num>
  <w:num w:numId="2" w16cid:durableId="1617983761">
    <w:abstractNumId w:val="1"/>
  </w:num>
  <w:num w:numId="3" w16cid:durableId="385643005">
    <w:abstractNumId w:val="2"/>
  </w:num>
  <w:num w:numId="4" w16cid:durableId="2079092791">
    <w:abstractNumId w:val="0"/>
  </w:num>
  <w:num w:numId="5" w16cid:durableId="888348384">
    <w:abstractNumId w:val="19"/>
  </w:num>
  <w:num w:numId="6" w16cid:durableId="1706522098">
    <w:abstractNumId w:val="14"/>
  </w:num>
  <w:num w:numId="7" w16cid:durableId="1083575941">
    <w:abstractNumId w:val="9"/>
  </w:num>
  <w:num w:numId="8" w16cid:durableId="1801335498">
    <w:abstractNumId w:val="10"/>
  </w:num>
  <w:num w:numId="9" w16cid:durableId="825517662">
    <w:abstractNumId w:val="17"/>
  </w:num>
  <w:num w:numId="10" w16cid:durableId="1653027204">
    <w:abstractNumId w:val="12"/>
  </w:num>
  <w:num w:numId="11" w16cid:durableId="1614048963">
    <w:abstractNumId w:val="7"/>
  </w:num>
  <w:num w:numId="12" w16cid:durableId="1485388207">
    <w:abstractNumId w:val="15"/>
  </w:num>
  <w:num w:numId="13" w16cid:durableId="2093623354">
    <w:abstractNumId w:val="6"/>
  </w:num>
  <w:num w:numId="14" w16cid:durableId="556862221">
    <w:abstractNumId w:val="4"/>
  </w:num>
  <w:num w:numId="15" w16cid:durableId="1813331357">
    <w:abstractNumId w:val="18"/>
  </w:num>
  <w:num w:numId="16" w16cid:durableId="1164247214">
    <w:abstractNumId w:val="13"/>
  </w:num>
  <w:num w:numId="17" w16cid:durableId="1456488461">
    <w:abstractNumId w:val="5"/>
  </w:num>
  <w:num w:numId="18" w16cid:durableId="200946003">
    <w:abstractNumId w:val="20"/>
  </w:num>
  <w:num w:numId="19" w16cid:durableId="464277602">
    <w:abstractNumId w:val="16"/>
  </w:num>
  <w:num w:numId="20" w16cid:durableId="1011757597">
    <w:abstractNumId w:val="3"/>
  </w:num>
  <w:num w:numId="21" w16cid:durableId="2120100705">
    <w:abstractNumId w:val="8"/>
  </w:num>
  <w:num w:numId="22" w16cid:durableId="27082370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42"/>
    <w:rsid w:val="000177CE"/>
    <w:rsid w:val="00021203"/>
    <w:rsid w:val="000309D2"/>
    <w:rsid w:val="00065C7D"/>
    <w:rsid w:val="00071C48"/>
    <w:rsid w:val="00080DE0"/>
    <w:rsid w:val="0009088C"/>
    <w:rsid w:val="000953E3"/>
    <w:rsid w:val="00096F67"/>
    <w:rsid w:val="000B5ECA"/>
    <w:rsid w:val="000C088C"/>
    <w:rsid w:val="000C41B5"/>
    <w:rsid w:val="000C753D"/>
    <w:rsid w:val="000E0C12"/>
    <w:rsid w:val="000E53AF"/>
    <w:rsid w:val="0010332B"/>
    <w:rsid w:val="00104A14"/>
    <w:rsid w:val="00131BF5"/>
    <w:rsid w:val="00135E72"/>
    <w:rsid w:val="00135FCC"/>
    <w:rsid w:val="00136E70"/>
    <w:rsid w:val="00154921"/>
    <w:rsid w:val="001561CE"/>
    <w:rsid w:val="00163865"/>
    <w:rsid w:val="00166B8E"/>
    <w:rsid w:val="001734AC"/>
    <w:rsid w:val="0019656E"/>
    <w:rsid w:val="001A3CBE"/>
    <w:rsid w:val="001A433E"/>
    <w:rsid w:val="001F7ACE"/>
    <w:rsid w:val="00210BF6"/>
    <w:rsid w:val="002170F2"/>
    <w:rsid w:val="002202A2"/>
    <w:rsid w:val="002206E1"/>
    <w:rsid w:val="0022668D"/>
    <w:rsid w:val="00227780"/>
    <w:rsid w:val="0025402E"/>
    <w:rsid w:val="00261D78"/>
    <w:rsid w:val="002624C6"/>
    <w:rsid w:val="002809BC"/>
    <w:rsid w:val="00285AB8"/>
    <w:rsid w:val="00293DF0"/>
    <w:rsid w:val="002C183C"/>
    <w:rsid w:val="002D0A73"/>
    <w:rsid w:val="002E4911"/>
    <w:rsid w:val="002E5E28"/>
    <w:rsid w:val="002F40D3"/>
    <w:rsid w:val="0032590C"/>
    <w:rsid w:val="00326298"/>
    <w:rsid w:val="00332F81"/>
    <w:rsid w:val="00346FBC"/>
    <w:rsid w:val="00347F40"/>
    <w:rsid w:val="00351D16"/>
    <w:rsid w:val="00353D62"/>
    <w:rsid w:val="00361516"/>
    <w:rsid w:val="00370522"/>
    <w:rsid w:val="00372834"/>
    <w:rsid w:val="0037421B"/>
    <w:rsid w:val="00377D2D"/>
    <w:rsid w:val="00391EDD"/>
    <w:rsid w:val="00392ABB"/>
    <w:rsid w:val="003A4C4F"/>
    <w:rsid w:val="003A4D39"/>
    <w:rsid w:val="003A66E9"/>
    <w:rsid w:val="003B5673"/>
    <w:rsid w:val="003C3E60"/>
    <w:rsid w:val="003C7C4E"/>
    <w:rsid w:val="003D2797"/>
    <w:rsid w:val="003D3E24"/>
    <w:rsid w:val="003E3381"/>
    <w:rsid w:val="003F4D9A"/>
    <w:rsid w:val="00410684"/>
    <w:rsid w:val="00432F03"/>
    <w:rsid w:val="00446D22"/>
    <w:rsid w:val="00464290"/>
    <w:rsid w:val="00497BFA"/>
    <w:rsid w:val="004A1CC0"/>
    <w:rsid w:val="004C3ADF"/>
    <w:rsid w:val="004F1D6A"/>
    <w:rsid w:val="004F3829"/>
    <w:rsid w:val="005027C9"/>
    <w:rsid w:val="00507016"/>
    <w:rsid w:val="00521B57"/>
    <w:rsid w:val="00534D1D"/>
    <w:rsid w:val="005368E9"/>
    <w:rsid w:val="005424EC"/>
    <w:rsid w:val="00554E6F"/>
    <w:rsid w:val="00585797"/>
    <w:rsid w:val="00597512"/>
    <w:rsid w:val="005A3E98"/>
    <w:rsid w:val="005B1329"/>
    <w:rsid w:val="005B4AE5"/>
    <w:rsid w:val="005C2BB4"/>
    <w:rsid w:val="005C6753"/>
    <w:rsid w:val="005D38F9"/>
    <w:rsid w:val="005E1C5E"/>
    <w:rsid w:val="00610D87"/>
    <w:rsid w:val="00611856"/>
    <w:rsid w:val="0061798B"/>
    <w:rsid w:val="006301AB"/>
    <w:rsid w:val="00631A6D"/>
    <w:rsid w:val="00633E8F"/>
    <w:rsid w:val="006547FE"/>
    <w:rsid w:val="00655CEC"/>
    <w:rsid w:val="00661B1B"/>
    <w:rsid w:val="006677E8"/>
    <w:rsid w:val="00681811"/>
    <w:rsid w:val="0068325A"/>
    <w:rsid w:val="00683BB5"/>
    <w:rsid w:val="00696238"/>
    <w:rsid w:val="006B4C33"/>
    <w:rsid w:val="006B6B77"/>
    <w:rsid w:val="006E66CB"/>
    <w:rsid w:val="006F0FA8"/>
    <w:rsid w:val="00705E37"/>
    <w:rsid w:val="00721328"/>
    <w:rsid w:val="00725E54"/>
    <w:rsid w:val="007417A3"/>
    <w:rsid w:val="007504A6"/>
    <w:rsid w:val="00767D9F"/>
    <w:rsid w:val="0077168C"/>
    <w:rsid w:val="00774513"/>
    <w:rsid w:val="007834F2"/>
    <w:rsid w:val="007A5F54"/>
    <w:rsid w:val="007A7CCF"/>
    <w:rsid w:val="007C4E15"/>
    <w:rsid w:val="007D0F06"/>
    <w:rsid w:val="007D14AC"/>
    <w:rsid w:val="007E06CB"/>
    <w:rsid w:val="00802F3B"/>
    <w:rsid w:val="00815F0D"/>
    <w:rsid w:val="0082409E"/>
    <w:rsid w:val="00824D3F"/>
    <w:rsid w:val="0083156F"/>
    <w:rsid w:val="008341A0"/>
    <w:rsid w:val="00840C19"/>
    <w:rsid w:val="00846779"/>
    <w:rsid w:val="00854F43"/>
    <w:rsid w:val="00864D35"/>
    <w:rsid w:val="00865F5F"/>
    <w:rsid w:val="008736AF"/>
    <w:rsid w:val="00881EB7"/>
    <w:rsid w:val="008902F2"/>
    <w:rsid w:val="00891308"/>
    <w:rsid w:val="00893337"/>
    <w:rsid w:val="008940DC"/>
    <w:rsid w:val="0089730F"/>
    <w:rsid w:val="008D258B"/>
    <w:rsid w:val="008D75E2"/>
    <w:rsid w:val="008D79B5"/>
    <w:rsid w:val="008D7F73"/>
    <w:rsid w:val="008E45C3"/>
    <w:rsid w:val="008F06F3"/>
    <w:rsid w:val="008F1D28"/>
    <w:rsid w:val="009137EA"/>
    <w:rsid w:val="00922B0B"/>
    <w:rsid w:val="0092304C"/>
    <w:rsid w:val="00925442"/>
    <w:rsid w:val="0093126A"/>
    <w:rsid w:val="009751D8"/>
    <w:rsid w:val="009775E4"/>
    <w:rsid w:val="009A3FE1"/>
    <w:rsid w:val="009D05BC"/>
    <w:rsid w:val="009D4BFD"/>
    <w:rsid w:val="009F222E"/>
    <w:rsid w:val="009F62B1"/>
    <w:rsid w:val="00A00EC6"/>
    <w:rsid w:val="00A13163"/>
    <w:rsid w:val="00A254D7"/>
    <w:rsid w:val="00A3418B"/>
    <w:rsid w:val="00A34983"/>
    <w:rsid w:val="00A42B04"/>
    <w:rsid w:val="00A54C6B"/>
    <w:rsid w:val="00A649C2"/>
    <w:rsid w:val="00A673F4"/>
    <w:rsid w:val="00A75393"/>
    <w:rsid w:val="00A778FA"/>
    <w:rsid w:val="00A83D57"/>
    <w:rsid w:val="00A96D9A"/>
    <w:rsid w:val="00AA1FFA"/>
    <w:rsid w:val="00AA2E43"/>
    <w:rsid w:val="00AA3969"/>
    <w:rsid w:val="00AB4C61"/>
    <w:rsid w:val="00AC4EC8"/>
    <w:rsid w:val="00AC579E"/>
    <w:rsid w:val="00AC61FB"/>
    <w:rsid w:val="00AF13D1"/>
    <w:rsid w:val="00AF40D5"/>
    <w:rsid w:val="00B04392"/>
    <w:rsid w:val="00B13400"/>
    <w:rsid w:val="00B2263F"/>
    <w:rsid w:val="00B31855"/>
    <w:rsid w:val="00B5581F"/>
    <w:rsid w:val="00B65FE4"/>
    <w:rsid w:val="00B7141C"/>
    <w:rsid w:val="00B72A96"/>
    <w:rsid w:val="00B739E5"/>
    <w:rsid w:val="00BB0E6F"/>
    <w:rsid w:val="00BC2A1A"/>
    <w:rsid w:val="00BC427E"/>
    <w:rsid w:val="00BD4292"/>
    <w:rsid w:val="00BE0CBA"/>
    <w:rsid w:val="00BE21C9"/>
    <w:rsid w:val="00C036A2"/>
    <w:rsid w:val="00C07875"/>
    <w:rsid w:val="00C13544"/>
    <w:rsid w:val="00C14F7F"/>
    <w:rsid w:val="00C32446"/>
    <w:rsid w:val="00C33E5B"/>
    <w:rsid w:val="00C43974"/>
    <w:rsid w:val="00C50853"/>
    <w:rsid w:val="00C53660"/>
    <w:rsid w:val="00C645BF"/>
    <w:rsid w:val="00C64B18"/>
    <w:rsid w:val="00C715B2"/>
    <w:rsid w:val="00CB4CA8"/>
    <w:rsid w:val="00CD5226"/>
    <w:rsid w:val="00CD5E13"/>
    <w:rsid w:val="00CD6E85"/>
    <w:rsid w:val="00CE17CA"/>
    <w:rsid w:val="00CF4AAB"/>
    <w:rsid w:val="00D03DB6"/>
    <w:rsid w:val="00D0558F"/>
    <w:rsid w:val="00D069F1"/>
    <w:rsid w:val="00D22930"/>
    <w:rsid w:val="00D23214"/>
    <w:rsid w:val="00D3661F"/>
    <w:rsid w:val="00D46455"/>
    <w:rsid w:val="00D524C2"/>
    <w:rsid w:val="00D806FE"/>
    <w:rsid w:val="00D8152D"/>
    <w:rsid w:val="00D8224F"/>
    <w:rsid w:val="00D84BEE"/>
    <w:rsid w:val="00D86FF7"/>
    <w:rsid w:val="00D9541A"/>
    <w:rsid w:val="00D96C8B"/>
    <w:rsid w:val="00DA1624"/>
    <w:rsid w:val="00DA69E9"/>
    <w:rsid w:val="00DB13F6"/>
    <w:rsid w:val="00DB184C"/>
    <w:rsid w:val="00DC649C"/>
    <w:rsid w:val="00DD0C90"/>
    <w:rsid w:val="00DD45AF"/>
    <w:rsid w:val="00DF52C3"/>
    <w:rsid w:val="00E339D5"/>
    <w:rsid w:val="00E33A23"/>
    <w:rsid w:val="00E35075"/>
    <w:rsid w:val="00E4098B"/>
    <w:rsid w:val="00E627B1"/>
    <w:rsid w:val="00E62A29"/>
    <w:rsid w:val="00E66963"/>
    <w:rsid w:val="00EA333A"/>
    <w:rsid w:val="00EA6024"/>
    <w:rsid w:val="00EA6167"/>
    <w:rsid w:val="00EB08ED"/>
    <w:rsid w:val="00EB269D"/>
    <w:rsid w:val="00EB6A4E"/>
    <w:rsid w:val="00EC4576"/>
    <w:rsid w:val="00ED4389"/>
    <w:rsid w:val="00ED7E5D"/>
    <w:rsid w:val="00EE5733"/>
    <w:rsid w:val="00EE6C77"/>
    <w:rsid w:val="00EE7FBB"/>
    <w:rsid w:val="00F04A0F"/>
    <w:rsid w:val="00F10507"/>
    <w:rsid w:val="00F15458"/>
    <w:rsid w:val="00F34683"/>
    <w:rsid w:val="00F45C9A"/>
    <w:rsid w:val="00F642B4"/>
    <w:rsid w:val="00F86B80"/>
    <w:rsid w:val="00F93E7F"/>
    <w:rsid w:val="00F97010"/>
    <w:rsid w:val="00FA0E8B"/>
    <w:rsid w:val="00FC0C50"/>
    <w:rsid w:val="00FC3B0D"/>
    <w:rsid w:val="00FD2DE3"/>
    <w:rsid w:val="00FF1A71"/>
    <w:rsid w:val="00FF52FA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5208D51F"/>
  <w15:docId w15:val="{8CB86BC8-9E23-4E81-B82C-59C3B7FD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541A"/>
    <w:rPr>
      <w:sz w:val="24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5442"/>
    <w:rPr>
      <w:color w:val="0000FF"/>
      <w:u w:val="single"/>
    </w:rPr>
  </w:style>
  <w:style w:type="paragraph" w:styleId="BodyText">
    <w:name w:val="Body Text"/>
    <w:basedOn w:val="Normal"/>
    <w:rsid w:val="00925442"/>
    <w:pPr>
      <w:jc w:val="both"/>
    </w:pPr>
  </w:style>
  <w:style w:type="paragraph" w:styleId="Footer">
    <w:name w:val="footer"/>
    <w:basedOn w:val="Normal"/>
    <w:rsid w:val="008D79B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D79B5"/>
  </w:style>
  <w:style w:type="paragraph" w:styleId="Header">
    <w:name w:val="header"/>
    <w:basedOn w:val="Normal"/>
    <w:rsid w:val="00497BFA"/>
    <w:pPr>
      <w:tabs>
        <w:tab w:val="center" w:pos="4320"/>
        <w:tab w:val="right" w:pos="8640"/>
      </w:tabs>
    </w:pPr>
  </w:style>
  <w:style w:type="character" w:customStyle="1" w:styleId="mediumtext1">
    <w:name w:val="mediumtext1"/>
    <w:basedOn w:val="DefaultParagraphFont"/>
    <w:rsid w:val="00D9541A"/>
  </w:style>
  <w:style w:type="paragraph" w:styleId="ListParagraph">
    <w:name w:val="List Paragraph"/>
    <w:basedOn w:val="Normal"/>
    <w:uiPriority w:val="34"/>
    <w:qFormat/>
    <w:rsid w:val="00BB0E6F"/>
    <w:pPr>
      <w:spacing w:after="200" w:line="276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E338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815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52D"/>
    <w:rPr>
      <w:rFonts w:ascii="Tahoma" w:hAnsi="Tahoma" w:cs="Tahoma"/>
      <w:sz w:val="16"/>
      <w:szCs w:val="16"/>
      <w:lang w:val="cs-CZ" w:eastAsia="cs-CZ"/>
    </w:rPr>
  </w:style>
  <w:style w:type="paragraph" w:customStyle="1" w:styleId="Default">
    <w:name w:val="Default"/>
    <w:rsid w:val="002809BC"/>
    <w:pPr>
      <w:autoSpaceDE w:val="0"/>
      <w:autoSpaceDN w:val="0"/>
      <w:adjustRightInd w:val="0"/>
    </w:pPr>
    <w:rPr>
      <w:color w:val="000000"/>
      <w:sz w:val="24"/>
      <w:szCs w:val="24"/>
      <w:lang w:val="cs-CZ"/>
    </w:rPr>
  </w:style>
  <w:style w:type="character" w:customStyle="1" w:styleId="author">
    <w:name w:val="author"/>
    <w:basedOn w:val="DefaultParagraphFont"/>
    <w:rsid w:val="002809BC"/>
  </w:style>
  <w:style w:type="character" w:customStyle="1" w:styleId="pubyear">
    <w:name w:val="pubyear"/>
    <w:basedOn w:val="DefaultParagraphFont"/>
    <w:rsid w:val="002809BC"/>
  </w:style>
  <w:style w:type="character" w:customStyle="1" w:styleId="articletitle">
    <w:name w:val="articletitle"/>
    <w:basedOn w:val="DefaultParagraphFont"/>
    <w:rsid w:val="002809BC"/>
  </w:style>
  <w:style w:type="character" w:customStyle="1" w:styleId="vol">
    <w:name w:val="vol"/>
    <w:basedOn w:val="DefaultParagraphFont"/>
    <w:rsid w:val="002809BC"/>
  </w:style>
  <w:style w:type="character" w:customStyle="1" w:styleId="pagefirst">
    <w:name w:val="pagefirst"/>
    <w:basedOn w:val="DefaultParagraphFont"/>
    <w:rsid w:val="002809BC"/>
  </w:style>
  <w:style w:type="character" w:customStyle="1" w:styleId="pagelast">
    <w:name w:val="pagelast"/>
    <w:basedOn w:val="DefaultParagraphFont"/>
    <w:rsid w:val="002809BC"/>
  </w:style>
  <w:style w:type="character" w:customStyle="1" w:styleId="mcntmcntmcntmcntmcntmcntmcntmcntspelle">
    <w:name w:val="mcntmcntmcntmcntmcntmcntmcntmcntspelle"/>
    <w:basedOn w:val="DefaultParagraphFont"/>
    <w:rsid w:val="00346FBC"/>
  </w:style>
  <w:style w:type="character" w:styleId="UnresolvedMention">
    <w:name w:val="Unresolved Mention"/>
    <w:basedOn w:val="DefaultParagraphFont"/>
    <w:uiPriority w:val="99"/>
    <w:semiHidden/>
    <w:unhideWhenUsed/>
    <w:rsid w:val="00346F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un@mup.c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sew.mup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chal.kolmas@mup.cz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6DAFC-2E20-4FB9-9DB0-88E9472F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Metropolitní univerzita Praha, o.p.s.</Company>
  <LinksUpToDate>false</LinksUpToDate>
  <CharactersWithSpaces>2641</CharactersWithSpaces>
  <SharedDoc>false</SharedDoc>
  <HLinks>
    <vt:vector size="24" baseType="variant">
      <vt:variant>
        <vt:i4>1507406</vt:i4>
      </vt:variant>
      <vt:variant>
        <vt:i4>9</vt:i4>
      </vt:variant>
      <vt:variant>
        <vt:i4>0</vt:i4>
      </vt:variant>
      <vt:variant>
        <vt:i4>5</vt:i4>
      </vt:variant>
      <vt:variant>
        <vt:lpwstr>http://www.europa.eu/</vt:lpwstr>
      </vt:variant>
      <vt:variant>
        <vt:lpwstr/>
      </vt:variant>
      <vt:variant>
        <vt:i4>2818088</vt:i4>
      </vt:variant>
      <vt:variant>
        <vt:i4>6</vt:i4>
      </vt:variant>
      <vt:variant>
        <vt:i4>0</vt:i4>
      </vt:variant>
      <vt:variant>
        <vt:i4>5</vt:i4>
      </vt:variant>
      <vt:variant>
        <vt:lpwstr>http://www.euobserver.com/</vt:lpwstr>
      </vt:variant>
      <vt:variant>
        <vt:lpwstr/>
      </vt:variant>
      <vt:variant>
        <vt:i4>5767240</vt:i4>
      </vt:variant>
      <vt:variant>
        <vt:i4>3</vt:i4>
      </vt:variant>
      <vt:variant>
        <vt:i4>0</vt:i4>
      </vt:variant>
      <vt:variant>
        <vt:i4>5</vt:i4>
      </vt:variant>
      <vt:variant>
        <vt:lpwstr>http://www.euractiv.com/</vt:lpwstr>
      </vt:variant>
      <vt:variant>
        <vt:lpwstr/>
      </vt:variant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mailto:braun@mup.cz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 Vyhnánek</dc:creator>
  <cp:lastModifiedBy>Kovalevska Oleksandra</cp:lastModifiedBy>
  <cp:revision>4</cp:revision>
  <cp:lastPrinted>2018-10-12T13:43:00Z</cp:lastPrinted>
  <dcterms:created xsi:type="dcterms:W3CDTF">2023-06-20T18:52:00Z</dcterms:created>
  <dcterms:modified xsi:type="dcterms:W3CDTF">2023-06-20T18:53:00Z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7e7f9d1164dee02b9f8e5767ef4e8e72ca2e1dba4868e65810fddf802bc4d28b</vt:lpwstr>
  </property>
</Properties>
</file>